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1C" w:rsidRPr="00AF6214" w:rsidRDefault="00626F1C" w:rsidP="00626F1C">
      <w:pPr>
        <w:spacing w:line="360" w:lineRule="auto"/>
        <w:jc w:val="center"/>
        <w:rPr>
          <w:rFonts w:cs="Arial"/>
          <w:smallCaps/>
          <w:szCs w:val="24"/>
        </w:rPr>
      </w:pPr>
      <w:bookmarkStart w:id="0" w:name="_GoBack"/>
      <w:bookmarkEnd w:id="0"/>
    </w:p>
    <w:p w:rsidR="00F0548C" w:rsidRPr="00AF6214" w:rsidRDefault="00F0548C" w:rsidP="00626F1C">
      <w:pPr>
        <w:spacing w:line="360" w:lineRule="auto"/>
        <w:jc w:val="center"/>
        <w:rPr>
          <w:rFonts w:cs="Arial"/>
          <w:sz w:val="36"/>
          <w:szCs w:val="36"/>
        </w:rPr>
      </w:pPr>
      <w:r w:rsidRPr="00AF6214">
        <w:rPr>
          <w:rFonts w:cs="Arial"/>
          <w:smallCaps/>
          <w:sz w:val="52"/>
        </w:rPr>
        <w:t>Gestattungsvertrag</w:t>
      </w:r>
    </w:p>
    <w:p w:rsidR="00F0548C" w:rsidRPr="00AF6214" w:rsidRDefault="00F0548C" w:rsidP="00626F1C">
      <w:pPr>
        <w:spacing w:line="360" w:lineRule="auto"/>
        <w:jc w:val="center"/>
        <w:rPr>
          <w:rFonts w:cs="Arial"/>
          <w:sz w:val="10"/>
          <w:szCs w:val="10"/>
        </w:rPr>
      </w:pPr>
    </w:p>
    <w:p w:rsidR="00F0548C" w:rsidRPr="00AF6214" w:rsidRDefault="00F0548C" w:rsidP="00626F1C">
      <w:pPr>
        <w:spacing w:line="360" w:lineRule="auto"/>
        <w:jc w:val="center"/>
        <w:rPr>
          <w:rFonts w:cs="Arial"/>
          <w:sz w:val="36"/>
          <w:szCs w:val="36"/>
        </w:rPr>
      </w:pPr>
      <w:r w:rsidRPr="00AF6214">
        <w:rPr>
          <w:rFonts w:cs="Arial"/>
          <w:sz w:val="36"/>
          <w:szCs w:val="36"/>
        </w:rPr>
        <w:t>Mountainbikestrecke</w:t>
      </w:r>
    </w:p>
    <w:p w:rsidR="00F0548C" w:rsidRPr="00AF6214" w:rsidRDefault="00F0548C" w:rsidP="00626F1C">
      <w:pPr>
        <w:spacing w:line="360" w:lineRule="auto"/>
        <w:jc w:val="center"/>
        <w:rPr>
          <w:rFonts w:cs="Arial"/>
          <w:sz w:val="28"/>
          <w:szCs w:val="28"/>
        </w:rPr>
      </w:pPr>
      <w:r w:rsidRPr="00AF6214">
        <w:rPr>
          <w:rFonts w:cs="Arial"/>
          <w:sz w:val="28"/>
          <w:szCs w:val="28"/>
        </w:rPr>
        <w:t>(Variante Entgeltlichkeit)</w:t>
      </w:r>
    </w:p>
    <w:p w:rsidR="00F0548C" w:rsidRPr="00AF6214" w:rsidRDefault="00F0548C" w:rsidP="00626F1C">
      <w:pPr>
        <w:spacing w:line="360" w:lineRule="auto"/>
        <w:jc w:val="center"/>
        <w:rPr>
          <w:rFonts w:cs="Arial"/>
          <w:szCs w:val="28"/>
        </w:rPr>
      </w:pPr>
    </w:p>
    <w:p w:rsidR="00AF6214" w:rsidRPr="00AF6214" w:rsidRDefault="00AF6214" w:rsidP="00626F1C">
      <w:pPr>
        <w:spacing w:line="360" w:lineRule="auto"/>
        <w:jc w:val="center"/>
        <w:rPr>
          <w:rFonts w:cs="Arial"/>
          <w:szCs w:val="28"/>
        </w:rPr>
      </w:pPr>
    </w:p>
    <w:p w:rsidR="00F0548C" w:rsidRPr="00AF6214" w:rsidRDefault="00F0548C" w:rsidP="00626F1C">
      <w:pPr>
        <w:spacing w:line="360" w:lineRule="auto"/>
        <w:jc w:val="center"/>
        <w:rPr>
          <w:rFonts w:cs="Arial"/>
          <w:sz w:val="22"/>
          <w:szCs w:val="22"/>
        </w:rPr>
      </w:pPr>
      <w:r w:rsidRPr="00AF6214">
        <w:rPr>
          <w:rFonts w:cs="Arial"/>
          <w:sz w:val="22"/>
          <w:szCs w:val="22"/>
        </w:rPr>
        <w:t>zwischen</w:t>
      </w:r>
    </w:p>
    <w:p w:rsidR="00F0548C" w:rsidRPr="00AF6214" w:rsidRDefault="00F0548C" w:rsidP="00626F1C">
      <w:pPr>
        <w:spacing w:line="360" w:lineRule="auto"/>
        <w:jc w:val="center"/>
        <w:rPr>
          <w:rFonts w:cs="Arial"/>
          <w:sz w:val="22"/>
          <w:szCs w:val="22"/>
        </w:rPr>
      </w:pPr>
    </w:p>
    <w:p w:rsidR="00F0548C" w:rsidRPr="00AF6214" w:rsidRDefault="00F0548C" w:rsidP="00626F1C">
      <w:pPr>
        <w:spacing w:line="360" w:lineRule="auto"/>
        <w:jc w:val="center"/>
        <w:rPr>
          <w:rFonts w:cs="Arial"/>
          <w:bCs/>
          <w:sz w:val="22"/>
          <w:szCs w:val="22"/>
        </w:rPr>
      </w:pPr>
      <w:r w:rsidRPr="00AF6214">
        <w:rPr>
          <w:rFonts w:cs="Arial"/>
          <w:bCs/>
          <w:sz w:val="22"/>
          <w:szCs w:val="22"/>
        </w:rPr>
        <w:t>……………………….</w:t>
      </w:r>
    </w:p>
    <w:p w:rsidR="00F0548C" w:rsidRPr="00AF6214" w:rsidRDefault="00F0548C" w:rsidP="00626F1C">
      <w:pPr>
        <w:spacing w:line="360" w:lineRule="auto"/>
        <w:jc w:val="center"/>
        <w:rPr>
          <w:rFonts w:cs="Arial"/>
          <w:bCs/>
          <w:sz w:val="22"/>
          <w:szCs w:val="22"/>
        </w:rPr>
      </w:pPr>
      <w:r w:rsidRPr="00AF6214">
        <w:rPr>
          <w:rFonts w:cs="Arial"/>
          <w:bCs/>
          <w:sz w:val="22"/>
          <w:szCs w:val="22"/>
        </w:rPr>
        <w:t>wohnhaft in ………………………… ,</w:t>
      </w:r>
    </w:p>
    <w:p w:rsidR="00F0548C" w:rsidRPr="00AF6214" w:rsidRDefault="00F0548C" w:rsidP="00626F1C">
      <w:pPr>
        <w:spacing w:line="360" w:lineRule="auto"/>
        <w:jc w:val="center"/>
        <w:rPr>
          <w:rFonts w:cs="Arial"/>
          <w:sz w:val="22"/>
          <w:szCs w:val="22"/>
        </w:rPr>
      </w:pPr>
      <w:r w:rsidRPr="00AF6214">
        <w:rPr>
          <w:rFonts w:cs="Arial"/>
          <w:sz w:val="22"/>
          <w:szCs w:val="22"/>
        </w:rPr>
        <w:t>im Folgenden kurz „Grundeigentümer“</w:t>
      </w:r>
    </w:p>
    <w:p w:rsidR="00F0548C" w:rsidRPr="00AF6214" w:rsidRDefault="00F0548C" w:rsidP="00626F1C">
      <w:pPr>
        <w:spacing w:line="360" w:lineRule="auto"/>
        <w:jc w:val="center"/>
        <w:rPr>
          <w:rFonts w:cs="Arial"/>
          <w:sz w:val="22"/>
          <w:szCs w:val="22"/>
        </w:rPr>
      </w:pPr>
    </w:p>
    <w:p w:rsidR="00F0548C" w:rsidRPr="00AF6214" w:rsidRDefault="00F0548C" w:rsidP="00626F1C">
      <w:pPr>
        <w:spacing w:line="360" w:lineRule="auto"/>
        <w:jc w:val="center"/>
        <w:rPr>
          <w:rFonts w:cs="Arial"/>
          <w:sz w:val="22"/>
          <w:szCs w:val="22"/>
        </w:rPr>
      </w:pPr>
      <w:r w:rsidRPr="00AF6214">
        <w:rPr>
          <w:rFonts w:cs="Arial"/>
          <w:sz w:val="22"/>
          <w:szCs w:val="22"/>
        </w:rPr>
        <w:t>und</w:t>
      </w:r>
    </w:p>
    <w:p w:rsidR="00F0548C" w:rsidRPr="00AF6214" w:rsidRDefault="00F0548C" w:rsidP="00626F1C">
      <w:pPr>
        <w:spacing w:line="360" w:lineRule="auto"/>
        <w:jc w:val="center"/>
        <w:rPr>
          <w:rFonts w:cs="Arial"/>
          <w:sz w:val="22"/>
          <w:szCs w:val="22"/>
        </w:rPr>
      </w:pPr>
    </w:p>
    <w:p w:rsidR="00F0548C" w:rsidRPr="00AF6214" w:rsidRDefault="00F0548C" w:rsidP="00626F1C">
      <w:pPr>
        <w:spacing w:line="360" w:lineRule="auto"/>
        <w:jc w:val="center"/>
        <w:rPr>
          <w:rFonts w:cs="Arial"/>
          <w:bCs/>
          <w:sz w:val="22"/>
          <w:szCs w:val="22"/>
        </w:rPr>
      </w:pPr>
      <w:r w:rsidRPr="00AF6214">
        <w:rPr>
          <w:rFonts w:cs="Arial"/>
          <w:bCs/>
          <w:sz w:val="22"/>
          <w:szCs w:val="22"/>
        </w:rPr>
        <w:t xml:space="preserve">dem Tourismusverband ……………….. </w:t>
      </w:r>
    </w:p>
    <w:p w:rsidR="00F0548C" w:rsidRPr="00AF6214" w:rsidRDefault="00F0548C" w:rsidP="00626F1C">
      <w:pPr>
        <w:spacing w:line="360" w:lineRule="auto"/>
        <w:jc w:val="center"/>
        <w:rPr>
          <w:rFonts w:cs="Arial"/>
          <w:bCs/>
          <w:sz w:val="22"/>
          <w:szCs w:val="22"/>
        </w:rPr>
      </w:pPr>
      <w:r w:rsidRPr="00AF6214">
        <w:rPr>
          <w:rFonts w:cs="Arial"/>
          <w:bCs/>
          <w:sz w:val="22"/>
          <w:szCs w:val="22"/>
        </w:rPr>
        <w:t>vertreten durch den/die Vorsitzende(n) …………………,</w:t>
      </w:r>
    </w:p>
    <w:p w:rsidR="00F0548C" w:rsidRPr="00AF6214" w:rsidRDefault="00F0548C" w:rsidP="00626F1C">
      <w:pPr>
        <w:spacing w:line="360" w:lineRule="auto"/>
        <w:jc w:val="center"/>
        <w:rPr>
          <w:rFonts w:cs="Arial"/>
          <w:bCs/>
          <w:sz w:val="22"/>
          <w:szCs w:val="22"/>
        </w:rPr>
      </w:pPr>
      <w:r w:rsidRPr="00AF6214">
        <w:rPr>
          <w:rFonts w:cs="Arial"/>
          <w:bCs/>
          <w:sz w:val="22"/>
          <w:szCs w:val="22"/>
        </w:rPr>
        <w:t>und / oder</w:t>
      </w:r>
      <w:r w:rsidRPr="00AF6214" w:rsidDel="00C42048">
        <w:rPr>
          <w:rFonts w:cs="Arial"/>
          <w:bCs/>
          <w:sz w:val="22"/>
          <w:szCs w:val="22"/>
        </w:rPr>
        <w:t xml:space="preserve"> </w:t>
      </w:r>
    </w:p>
    <w:p w:rsidR="00F0548C" w:rsidRPr="00AF6214" w:rsidRDefault="00F0548C" w:rsidP="00626F1C">
      <w:pPr>
        <w:spacing w:line="360" w:lineRule="auto"/>
        <w:jc w:val="center"/>
        <w:rPr>
          <w:rFonts w:cs="Arial"/>
          <w:bCs/>
          <w:sz w:val="22"/>
          <w:szCs w:val="22"/>
        </w:rPr>
      </w:pPr>
      <w:r w:rsidRPr="00AF6214">
        <w:rPr>
          <w:rFonts w:cs="Arial"/>
          <w:bCs/>
          <w:sz w:val="22"/>
          <w:szCs w:val="22"/>
        </w:rPr>
        <w:t>der Gemeinde ………………..…….</w:t>
      </w:r>
    </w:p>
    <w:p w:rsidR="00F0548C" w:rsidRPr="00AF6214" w:rsidRDefault="00F0548C" w:rsidP="00626F1C">
      <w:pPr>
        <w:spacing w:line="360" w:lineRule="auto"/>
        <w:jc w:val="center"/>
        <w:rPr>
          <w:rFonts w:cs="Arial"/>
          <w:bCs/>
          <w:sz w:val="22"/>
          <w:szCs w:val="22"/>
        </w:rPr>
      </w:pPr>
      <w:r w:rsidRPr="00AF6214">
        <w:rPr>
          <w:rFonts w:cs="Arial"/>
          <w:bCs/>
          <w:sz w:val="22"/>
          <w:szCs w:val="22"/>
        </w:rPr>
        <w:t>vertreten durch ……………………………………</w:t>
      </w:r>
    </w:p>
    <w:p w:rsidR="00F0548C" w:rsidRPr="00AF6214" w:rsidRDefault="00F0548C" w:rsidP="00626F1C">
      <w:pPr>
        <w:spacing w:line="360" w:lineRule="auto"/>
        <w:jc w:val="center"/>
        <w:rPr>
          <w:rFonts w:cs="Arial"/>
          <w:sz w:val="22"/>
          <w:szCs w:val="22"/>
        </w:rPr>
      </w:pPr>
      <w:r w:rsidRPr="00AF6214">
        <w:rPr>
          <w:rFonts w:cs="Arial"/>
          <w:sz w:val="22"/>
          <w:szCs w:val="22"/>
        </w:rPr>
        <w:t>im Folgenden kurz „Vertragspartner“ genannt</w:t>
      </w:r>
    </w:p>
    <w:p w:rsidR="00F0548C" w:rsidRPr="00AF6214" w:rsidRDefault="00F0548C" w:rsidP="00626F1C">
      <w:pPr>
        <w:spacing w:line="360" w:lineRule="auto"/>
        <w:jc w:val="center"/>
        <w:rPr>
          <w:rFonts w:cs="Arial"/>
          <w:sz w:val="22"/>
          <w:szCs w:val="22"/>
        </w:rPr>
      </w:pPr>
    </w:p>
    <w:p w:rsidR="00F0548C" w:rsidRPr="00AF6214" w:rsidRDefault="00F0548C" w:rsidP="00626F1C">
      <w:pPr>
        <w:spacing w:line="360" w:lineRule="auto"/>
        <w:jc w:val="center"/>
        <w:rPr>
          <w:rFonts w:cs="Arial"/>
          <w:sz w:val="22"/>
          <w:szCs w:val="22"/>
        </w:rPr>
      </w:pPr>
      <w:r w:rsidRPr="00AF6214">
        <w:rPr>
          <w:rFonts w:cs="Arial"/>
          <w:sz w:val="22"/>
          <w:szCs w:val="22"/>
        </w:rPr>
        <w:t>wie folgt:</w:t>
      </w:r>
    </w:p>
    <w:p w:rsidR="00F0548C" w:rsidRPr="00AF6214" w:rsidRDefault="00F0548C" w:rsidP="00626F1C">
      <w:pPr>
        <w:spacing w:line="360" w:lineRule="auto"/>
        <w:jc w:val="center"/>
        <w:rPr>
          <w:rFonts w:cs="Arial"/>
          <w:sz w:val="22"/>
          <w:szCs w:val="22"/>
        </w:rPr>
      </w:pPr>
    </w:p>
    <w:p w:rsidR="00F0548C" w:rsidRPr="00AF6214" w:rsidRDefault="00F0548C" w:rsidP="00626F1C">
      <w:pPr>
        <w:spacing w:line="360" w:lineRule="auto"/>
        <w:rPr>
          <w:rFonts w:cs="Arial"/>
        </w:rPr>
      </w:pPr>
    </w:p>
    <w:p w:rsidR="00F0548C" w:rsidRPr="00AF6214" w:rsidRDefault="00F0548C" w:rsidP="00626F1C">
      <w:pPr>
        <w:spacing w:line="360" w:lineRule="auto"/>
        <w:jc w:val="both"/>
        <w:rPr>
          <w:rFonts w:cs="Arial"/>
          <w:sz w:val="22"/>
          <w:szCs w:val="22"/>
        </w:rPr>
      </w:pPr>
      <w:r w:rsidRPr="00AF6214">
        <w:rPr>
          <w:rFonts w:cs="Arial"/>
          <w:sz w:val="22"/>
          <w:szCs w:val="22"/>
        </w:rPr>
        <w:t>Der Tourismusverband …………………………. und/oder die Gemeinde …………………………… beabsichtigt/beabsichtigen die Errichtung einer Wegstrecke für Mountainbiker, um diese der Öffentlichkeit für Sport- und Erholungszwecke zur Verfügung zu stellen. Dazu sollen neben öffentlichen Wegen auch private Wege und Grundstücke in Anspruch genommen werden.</w:t>
      </w:r>
    </w:p>
    <w:p w:rsidR="00F0548C" w:rsidRPr="00AF6214" w:rsidRDefault="00F0548C" w:rsidP="00626F1C">
      <w:pPr>
        <w:spacing w:line="360" w:lineRule="auto"/>
        <w:jc w:val="both"/>
        <w:rPr>
          <w:rFonts w:cs="Arial"/>
          <w:sz w:val="22"/>
          <w:szCs w:val="22"/>
        </w:rPr>
      </w:pPr>
    </w:p>
    <w:p w:rsidR="00F0548C" w:rsidRPr="00AF6214" w:rsidRDefault="00F0548C" w:rsidP="00626F1C">
      <w:pPr>
        <w:numPr>
          <w:ilvl w:val="0"/>
          <w:numId w:val="2"/>
        </w:numPr>
        <w:spacing w:line="360" w:lineRule="auto"/>
        <w:ind w:left="426" w:hanging="426"/>
        <w:jc w:val="center"/>
        <w:rPr>
          <w:rFonts w:cs="Arial"/>
          <w:b/>
          <w:szCs w:val="24"/>
        </w:rPr>
      </w:pPr>
      <w:r w:rsidRPr="00AF6214">
        <w:rPr>
          <w:rFonts w:cs="Arial"/>
          <w:b/>
          <w:szCs w:val="24"/>
        </w:rPr>
        <w:br w:type="page"/>
      </w:r>
      <w:r w:rsidRPr="00AF6214">
        <w:rPr>
          <w:rFonts w:cs="Arial"/>
          <w:b/>
          <w:szCs w:val="24"/>
        </w:rPr>
        <w:lastRenderedPageBreak/>
        <w:t>Vertragsgegenstand</w:t>
      </w:r>
    </w:p>
    <w:p w:rsidR="00F0548C" w:rsidRPr="00AF6214" w:rsidRDefault="00F0548C" w:rsidP="00626F1C">
      <w:pPr>
        <w:spacing w:line="360" w:lineRule="auto"/>
        <w:jc w:val="both"/>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Der Grundeigentümer ist grundbücherlicher Eigentümer des Grundstückes mit der Einlagezahl ………  in der  Katastralgemeinde ……………………… Er räumt dem Vertragspartner das Recht ein auf diesem Grundstück gemäß den nachstehenden Bedingungen eine Wegstrecke für Mountainbiker zu errichten und zu betreiben und diese der Öffentlichkeit zu Sport- und Erholungszwecken zur Verfügung zu stellen.</w:t>
      </w:r>
    </w:p>
    <w:p w:rsidR="00AF6214" w:rsidRPr="00AF6214" w:rsidRDefault="00AF6214" w:rsidP="00AF6214">
      <w:pPr>
        <w:spacing w:line="360" w:lineRule="auto"/>
        <w:ind w:left="357"/>
        <w:jc w:val="both"/>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Diese Freigabe erfolgt nur für die Befahrung mit entsprechend geeigneten Fahrrädern und nur auf der hierfür vorgesehenen Wegstrecke. Die Durchführung von Veranstaltungen (z. B. Radrennen, Wettbewerbe) auf der vertragsgegenständlichen Wegstrecke ist von der vorliegenden Vereinbarung nicht erfasst und bedarf einer gesonderten Regelung.</w:t>
      </w:r>
    </w:p>
    <w:p w:rsidR="00AF6214" w:rsidRDefault="00AF6214" w:rsidP="00AF6214">
      <w:pPr>
        <w:pStyle w:val="Listenabsatz"/>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Die Trassenführung der Wegstrecke erfolgt entsprechend der beiliegenden Planskizze, die einen integrierenden Bestandteil dieses Vertrags bildet. Änderungen der Trassenführung bedürfen der Zustimmung des Grundeigentümers.</w:t>
      </w:r>
    </w:p>
    <w:p w:rsidR="00AF6214" w:rsidRDefault="00AF6214" w:rsidP="00AF6214">
      <w:pPr>
        <w:pStyle w:val="Listenabsatz"/>
        <w:rPr>
          <w:rFonts w:cs="Arial"/>
          <w:sz w:val="22"/>
          <w:szCs w:val="22"/>
        </w:rPr>
      </w:pPr>
    </w:p>
    <w:p w:rsidR="00F0548C" w:rsidRPr="00AF6214"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Der Grundeigentümer erklärt ausdrücklich, dass zu Lasten des ihm gehörenden Grundstücks entsprechend der beigefügten Planskizze eine Dienstbarkeit zur Benützung als Mountainbikestrecke durch diesen Vertrag nicht begründet wird und auch nicht grundbücherlich eingetragen werden darf.</w:t>
      </w:r>
    </w:p>
    <w:p w:rsidR="00F0548C" w:rsidRPr="00AF6214" w:rsidRDefault="00F0548C" w:rsidP="00626F1C">
      <w:pPr>
        <w:spacing w:line="360" w:lineRule="auto"/>
        <w:jc w:val="both"/>
        <w:rPr>
          <w:rFonts w:cs="Arial"/>
          <w:sz w:val="22"/>
          <w:szCs w:val="22"/>
        </w:rPr>
      </w:pPr>
    </w:p>
    <w:p w:rsidR="00F0548C" w:rsidRPr="00AF6214" w:rsidRDefault="00F0548C" w:rsidP="00626F1C">
      <w:pPr>
        <w:numPr>
          <w:ilvl w:val="0"/>
          <w:numId w:val="2"/>
        </w:numPr>
        <w:spacing w:line="360" w:lineRule="auto"/>
        <w:ind w:left="426" w:hanging="426"/>
        <w:jc w:val="center"/>
        <w:rPr>
          <w:rFonts w:cs="Arial"/>
          <w:b/>
          <w:szCs w:val="24"/>
        </w:rPr>
      </w:pPr>
      <w:r w:rsidRPr="00AF6214">
        <w:rPr>
          <w:rFonts w:cs="Arial"/>
          <w:b/>
          <w:szCs w:val="24"/>
        </w:rPr>
        <w:t>Rechte und Pflichten</w:t>
      </w:r>
    </w:p>
    <w:p w:rsidR="00F0548C" w:rsidRPr="00AF6214" w:rsidRDefault="00F0548C" w:rsidP="00626F1C">
      <w:pPr>
        <w:spacing w:line="360" w:lineRule="auto"/>
        <w:jc w:val="both"/>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Für den Zeitraum der Nutzung als Wegstrecke für Mountainbiker gestattet der Grundeigentümer auch die holzunschädliche Anbringung von Hinweis- und Markierungstafeln, die zur Kennzeichnung und Erläuterung des Streckenverlaufs erforderlich sind. Die Aufstellung dieser Hinweis- und Markierungstafeln hat im Einvernehmen mit dem Grundeigentümer zu erfolgen. Wird diese Wegstrecke nicht mehr der Öffentlichkeit zur Verfügung gestellt, sind sämtliche Hinweis- und Markierungstafeln zeitnah zu entfernen.</w:t>
      </w:r>
    </w:p>
    <w:p w:rsidR="00AF6214" w:rsidRPr="00AF6214" w:rsidRDefault="00AF6214" w:rsidP="00AF6214">
      <w:pPr>
        <w:spacing w:line="360" w:lineRule="auto"/>
        <w:ind w:left="357"/>
        <w:jc w:val="both"/>
        <w:rPr>
          <w:rFonts w:cs="Arial"/>
          <w:sz w:val="22"/>
          <w:szCs w:val="22"/>
        </w:rPr>
      </w:pPr>
    </w:p>
    <w:p w:rsidR="00F0548C" w:rsidRPr="00AF6214"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lastRenderedPageBreak/>
        <w:t>Die Vertragspartner kommen darin überein, dass durch die Errichtung und Benützung der Wegstrecke weder der Grundeigentümer in seinen Benützungsrechten behindert noch in bestehende Servitutsrechte Dritter eingegriffen werden darf.</w:t>
      </w: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Der Grundeigentümer kann die vertragsgegenständliche Wegstrecke aus Sicherheitsgründen oder aus betrieblichen Gründen (z. B. Holzerntemaßnahmen, Jagd u.a.) für die Dauer einer Gefahrenlage ganz oder teilweise im jeweils erforderlichen Ausmaß sperren und die Tafeln und Kennzeichnungen, die die Nutzung als Wegstrecke für Mountainbiker betreffen, erforderlichenfalls vorübergehend unkenntlich machen und außer Geltung setzen. Nach Beendigung einer solchen Sperre sind die betreffenden Tafeln und Kennzeichnungen vom Grundeigentümer wieder kenntlich zu machen.</w:t>
      </w:r>
    </w:p>
    <w:p w:rsidR="00AF6214" w:rsidRPr="00AF6214" w:rsidRDefault="00AF6214" w:rsidP="00AF6214">
      <w:pPr>
        <w:spacing w:line="360" w:lineRule="auto"/>
        <w:ind w:left="357"/>
        <w:jc w:val="both"/>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Der Grundeigentümer verpflichtet sich, Sperren auf das notwendige Ausmaß zu beschränken und den Vertragspartner darüber rechtzeitig tunlichst zwei Wochen im Vorhinein darüber zu informieren. Bei Gefahr im Verzug erfolgt die Bekanntgabe der Sperre so rasch als möglich. Das Ende einer Sperre ist dem Vertragspartner ebenfalls so rasch als möglich bekannt zu geben.</w:t>
      </w:r>
    </w:p>
    <w:p w:rsidR="00AF6214" w:rsidRDefault="00AF6214" w:rsidP="00AF6214">
      <w:pPr>
        <w:pStyle w:val="Listenabsatz"/>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Dem Vertragspartner obliegt die Aufstellung, Erhaltung bzw. Erneuerung von Hinweis- und Markierungstafeln am Beginn, Ende und entlang der freigegebenen Wegstrecke. Zu Beginn und an zentralen Knotenpunkten entlang der Wegstrecke sind den Streckenbenutzern außerdem die von Oberösterreich Tourismus GmbH und Landwirtschaftskammer OÖ erarbeiteten „Fair Play“-Regeln für Mountainbiker in der jeweils aktuellen Fassung zur Kenntnis zu bringen.</w:t>
      </w:r>
    </w:p>
    <w:p w:rsidR="00AF6214" w:rsidRDefault="00AF6214" w:rsidP="00AF6214">
      <w:pPr>
        <w:pStyle w:val="Listenabsatz"/>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Der Grundeigentümer erklärt sich ausdrücklich bereit, die gemäß der erwähnten Planskizze erforderliche Benützung seines Grundstückes gegen ein Entgelt von € … (in Worten: Euro ………..) pro Laufmeter der Wegstrecke zu gestatten. Dieses Entgelt wird bis zum 1. … eines jeden Jahres im Vorhinein zur Zahlung fällig und wird nach dem vom Österreichischen Statistischen Zentralamt verlautbarten Verbraucherpreisindex 2015 wertgesichert. Das Entgelt wie auch allfällige Entschädigungen sind spesenfrei auf ein vom Grundeigentümer namhaft zu machendes Konto zu überweisen. Bei Zahlungsverzug gebühren Verzugszinsen in Höhe von 5% p.a.</w:t>
      </w:r>
    </w:p>
    <w:p w:rsidR="00AF6214" w:rsidRDefault="00AF6214" w:rsidP="00AF6214">
      <w:pPr>
        <w:pStyle w:val="Listenabsatz"/>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 xml:space="preserve">Der Grundeigentümer hat die frei gegebene Wegstrecke in einen für Mountainbiker verkehrssicheren Zustand zu versetzen und sie in diesem Zustand zu erhalten. Allfällige Kontrollen der Verkehrssicherheit obliegen dem Grundeigentümer. </w:t>
      </w:r>
    </w:p>
    <w:p w:rsidR="00AF6214" w:rsidRDefault="00AF6214" w:rsidP="00AF6214">
      <w:pPr>
        <w:pStyle w:val="Listenabsatz"/>
        <w:rPr>
          <w:rFonts w:cs="Arial"/>
          <w:sz w:val="22"/>
          <w:szCs w:val="22"/>
        </w:rPr>
      </w:pPr>
    </w:p>
    <w:p w:rsidR="00F0548C" w:rsidRPr="00AF6214"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 xml:space="preserve">Der Grundeigentümer ist daher zur Instandhaltung und Instandsetzung der Wegstrecke verpflichtet, wobei er sich dabei Bevollmächtigter bedienen kann. Diese Verpflichtung des Grundeigentümers beschränkt sich auf die Nutzung des Weges als Wegstrecke für Mountainbiker. Eine darüber hinausgehende Instandhaltungsverpflichtung des Grundeigentümers wird ausgeschlossen. </w:t>
      </w:r>
    </w:p>
    <w:p w:rsidR="00F0548C" w:rsidRPr="00AF6214" w:rsidRDefault="00F0548C" w:rsidP="00626F1C">
      <w:pPr>
        <w:spacing w:line="360" w:lineRule="auto"/>
        <w:jc w:val="both"/>
        <w:rPr>
          <w:rFonts w:cs="Arial"/>
          <w:sz w:val="22"/>
          <w:szCs w:val="22"/>
        </w:rPr>
      </w:pPr>
    </w:p>
    <w:p w:rsidR="00F0548C" w:rsidRPr="00AF6214" w:rsidRDefault="00F0548C" w:rsidP="00626F1C">
      <w:pPr>
        <w:numPr>
          <w:ilvl w:val="0"/>
          <w:numId w:val="2"/>
        </w:numPr>
        <w:spacing w:line="360" w:lineRule="auto"/>
        <w:ind w:left="426" w:hanging="426"/>
        <w:jc w:val="center"/>
        <w:rPr>
          <w:rFonts w:cs="Arial"/>
          <w:b/>
          <w:szCs w:val="24"/>
        </w:rPr>
      </w:pPr>
      <w:r w:rsidRPr="00AF6214">
        <w:rPr>
          <w:rFonts w:cs="Arial"/>
          <w:b/>
          <w:szCs w:val="24"/>
        </w:rPr>
        <w:t>Haftung</w:t>
      </w:r>
    </w:p>
    <w:p w:rsidR="00F0548C" w:rsidRPr="00AF6214" w:rsidRDefault="00F0548C" w:rsidP="00626F1C">
      <w:pPr>
        <w:spacing w:line="360" w:lineRule="auto"/>
        <w:jc w:val="both"/>
        <w:rPr>
          <w:rFonts w:cs="Arial"/>
          <w:sz w:val="22"/>
          <w:szCs w:val="22"/>
        </w:rPr>
      </w:pPr>
    </w:p>
    <w:p w:rsidR="00F0548C" w:rsidRPr="00AF6214"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 xml:space="preserve">Der Grundeigentümer übernimmt hinsichtlich der freigegebenen Wegstrecke für Mountainbiker die Funktion des Wegehalters im Sinne des § 1319a ABGB. Ihn treffen die Obsorge und die Haftung für die ordnungsgemäße und gefahrlose Benützung der </w:t>
      </w:r>
      <w:proofErr w:type="spellStart"/>
      <w:r w:rsidRPr="00AF6214">
        <w:rPr>
          <w:rFonts w:cs="Arial"/>
          <w:sz w:val="22"/>
          <w:szCs w:val="22"/>
        </w:rPr>
        <w:t>ver</w:t>
      </w:r>
      <w:proofErr w:type="spellEnd"/>
      <w:r w:rsidRPr="00AF6214">
        <w:rPr>
          <w:rFonts w:cs="Arial"/>
          <w:sz w:val="22"/>
          <w:szCs w:val="22"/>
        </w:rPr>
        <w:t>-</w:t>
      </w:r>
    </w:p>
    <w:p w:rsidR="00F0548C" w:rsidRDefault="00F0548C" w:rsidP="00626F1C">
      <w:pPr>
        <w:spacing w:line="360" w:lineRule="auto"/>
        <w:ind w:left="357"/>
        <w:jc w:val="both"/>
        <w:rPr>
          <w:rFonts w:cs="Arial"/>
          <w:sz w:val="22"/>
          <w:szCs w:val="22"/>
        </w:rPr>
      </w:pPr>
      <w:proofErr w:type="spellStart"/>
      <w:r w:rsidRPr="00AF6214">
        <w:rPr>
          <w:rFonts w:cs="Arial"/>
          <w:sz w:val="22"/>
          <w:szCs w:val="22"/>
        </w:rPr>
        <w:t>tragsgegenständlichen</w:t>
      </w:r>
      <w:proofErr w:type="spellEnd"/>
      <w:r w:rsidRPr="00AF6214">
        <w:rPr>
          <w:rFonts w:cs="Arial"/>
          <w:sz w:val="22"/>
          <w:szCs w:val="22"/>
        </w:rPr>
        <w:t xml:space="preserve"> Wegstrecke. Der Grundeigentümer hat daher alle erforderlichen Maßnahmen zur Verkehrssicherung selbst und auf eigene Kosten zu treffen. Dazu gehören insbesondere die Vornahme notwendiger und geeigneter Sicherungsmaßnahmen sowie die Kontrolle des angrenzenden Baumbestands.</w:t>
      </w:r>
    </w:p>
    <w:p w:rsidR="00AF6214" w:rsidRDefault="00AF6214" w:rsidP="00626F1C">
      <w:pPr>
        <w:spacing w:line="360" w:lineRule="auto"/>
        <w:ind w:left="357"/>
        <w:jc w:val="both"/>
        <w:rPr>
          <w:rFonts w:cs="Arial"/>
          <w:sz w:val="22"/>
          <w:szCs w:val="22"/>
        </w:rPr>
      </w:pPr>
    </w:p>
    <w:p w:rsidR="00F0548C" w:rsidRPr="00AF6214"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Die vertragsgegenständliche Wegstrecke ist in die von Oberösterreich Tourismus GmbH abgeschlossene Wegehalterhaftpflichtversicherung aufzunehmen.</w:t>
      </w:r>
    </w:p>
    <w:p w:rsidR="00F0548C" w:rsidRPr="00AF6214" w:rsidRDefault="00F0548C" w:rsidP="00626F1C">
      <w:pPr>
        <w:spacing w:line="360" w:lineRule="auto"/>
        <w:jc w:val="both"/>
        <w:rPr>
          <w:rFonts w:cs="Arial"/>
          <w:sz w:val="22"/>
          <w:szCs w:val="22"/>
        </w:rPr>
      </w:pPr>
    </w:p>
    <w:p w:rsidR="00F0548C" w:rsidRPr="00AF6214" w:rsidRDefault="00F0548C" w:rsidP="00626F1C">
      <w:pPr>
        <w:numPr>
          <w:ilvl w:val="0"/>
          <w:numId w:val="2"/>
        </w:numPr>
        <w:spacing w:line="360" w:lineRule="auto"/>
        <w:ind w:left="426" w:hanging="426"/>
        <w:jc w:val="center"/>
        <w:rPr>
          <w:rFonts w:cs="Arial"/>
          <w:b/>
          <w:szCs w:val="24"/>
        </w:rPr>
      </w:pPr>
      <w:r w:rsidRPr="00AF6214">
        <w:rPr>
          <w:rFonts w:cs="Arial"/>
          <w:b/>
          <w:szCs w:val="24"/>
        </w:rPr>
        <w:t>Vertragslaufzeit und Kündigung</w:t>
      </w:r>
    </w:p>
    <w:p w:rsidR="00F0548C" w:rsidRPr="00AF6214" w:rsidRDefault="00F0548C" w:rsidP="00626F1C">
      <w:pPr>
        <w:spacing w:line="360" w:lineRule="auto"/>
        <w:jc w:val="both"/>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Dieser Vertrag tritt mit dem Tag der Unterzeichnung durch beide Vertragsparteien in Kraft und wird auf die Dauer von …[fünf] Jahren abgeschlossen. Der Vertrag wird um jeweils ein weiteres Jahr automatisch verlängert, wenn dieser nicht von einer Vertragspartei unter Einhaltung einer Kündigungsfrist von … [sechs] Monaten zum Jahresende mittels eingeschriebenen Briefs gekündigt wird.</w:t>
      </w:r>
    </w:p>
    <w:p w:rsidR="00AF6214" w:rsidRDefault="00AF6214" w:rsidP="00626F1C">
      <w:pPr>
        <w:spacing w:line="360" w:lineRule="auto"/>
        <w:ind w:left="357"/>
        <w:jc w:val="both"/>
        <w:rPr>
          <w:rFonts w:cs="Arial"/>
          <w:sz w:val="22"/>
          <w:szCs w:val="22"/>
        </w:rPr>
      </w:pPr>
    </w:p>
    <w:p w:rsidR="00F0548C" w:rsidRDefault="00F0548C" w:rsidP="00626F1C">
      <w:pPr>
        <w:spacing w:line="360" w:lineRule="auto"/>
        <w:ind w:left="357"/>
        <w:jc w:val="both"/>
        <w:rPr>
          <w:rFonts w:cs="Arial"/>
          <w:sz w:val="22"/>
          <w:szCs w:val="22"/>
        </w:rPr>
      </w:pPr>
      <w:r w:rsidRPr="00AF6214">
        <w:rPr>
          <w:rFonts w:cs="Arial"/>
          <w:sz w:val="22"/>
          <w:szCs w:val="22"/>
        </w:rPr>
        <w:t>(Hinweis: Wird die Errichtung der Wegstrecke durch ein nationales und/oder EU-weites Förderprogramm finanziell unterstützt und ist die Leistung an eine bestimmte Laufzeit gebunden, so ist diesem Umstand bei der Vereinbarung der Vertragslaufzeit von den Parteien entsprechende Beachtung zu schenken. Die konkrete Vertragslaufzeit ist im Vertrag ausdrücklich zu nennen.)</w:t>
      </w:r>
    </w:p>
    <w:p w:rsidR="00AF6214" w:rsidRPr="00AF6214" w:rsidRDefault="00AF6214" w:rsidP="00626F1C">
      <w:pPr>
        <w:spacing w:line="360" w:lineRule="auto"/>
        <w:ind w:left="357"/>
        <w:jc w:val="both"/>
        <w:rPr>
          <w:rFonts w:cs="Arial"/>
          <w:sz w:val="22"/>
          <w:szCs w:val="22"/>
        </w:rPr>
      </w:pPr>
    </w:p>
    <w:p w:rsidR="00F0548C" w:rsidRPr="00AF6214"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lastRenderedPageBreak/>
        <w:t>Darüber hinaus ist jede Partei im Fall der Verletzung wesentlicher Vertragsbestimmungen oder der nachhaltigen Verletzung dieses Vertrags durch den anderen Vertragspartner berechtigt, den Vertrag mittels eingeschriebenen Briefs mit sofortiger Wirkung zu kündigen.</w:t>
      </w:r>
    </w:p>
    <w:p w:rsidR="00F0548C" w:rsidRPr="00AF6214" w:rsidRDefault="00F0548C" w:rsidP="00626F1C">
      <w:pPr>
        <w:numPr>
          <w:ilvl w:val="0"/>
          <w:numId w:val="2"/>
        </w:numPr>
        <w:spacing w:line="360" w:lineRule="auto"/>
        <w:ind w:left="426" w:hanging="426"/>
        <w:jc w:val="center"/>
        <w:rPr>
          <w:rFonts w:cs="Arial"/>
          <w:b/>
          <w:szCs w:val="24"/>
        </w:rPr>
      </w:pPr>
      <w:r w:rsidRPr="00AF6214">
        <w:rPr>
          <w:rFonts w:cs="Arial"/>
          <w:b/>
          <w:szCs w:val="24"/>
        </w:rPr>
        <w:t>Sonstige Vertragsbestimmungen</w:t>
      </w:r>
    </w:p>
    <w:p w:rsidR="00F0548C" w:rsidRPr="00AF6214" w:rsidRDefault="00F0548C" w:rsidP="00626F1C">
      <w:pPr>
        <w:spacing w:line="360" w:lineRule="auto"/>
        <w:jc w:val="both"/>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Sämtliche mit der Errichtung dieser Vereinbarung anfallenden Kosten, Gebühren und Steuern werden vom Vertragspartner getragen.</w:t>
      </w:r>
    </w:p>
    <w:p w:rsidR="00AF6214" w:rsidRPr="00AF6214" w:rsidRDefault="00AF6214" w:rsidP="00AF6214">
      <w:pPr>
        <w:spacing w:line="360" w:lineRule="auto"/>
        <w:ind w:left="357"/>
        <w:jc w:val="both"/>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Sämtliche Abänderungen und Ergänzungen dieses Vertrags bedürfen der Schriftform. Dies gilt auch und vor allem für das Abgehen von diesem Formerfordernis. Nebenabreden bestehen nicht.</w:t>
      </w:r>
    </w:p>
    <w:p w:rsidR="00AF6214" w:rsidRDefault="00AF6214" w:rsidP="00AF6214">
      <w:pPr>
        <w:pStyle w:val="Listenabsatz"/>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Sollte der Vertrag oder Vertragsteile gegen zwingende gesetzliche Bestimmungen verstoßen und deshalb zur Gänze oder teilweise unwirksam sein, so werden die Vertragsparteien eine den vorliegenden Vertragsintentionen möglichst nahekommende zulässige Regelung treffen.</w:t>
      </w:r>
    </w:p>
    <w:p w:rsidR="00AF6214" w:rsidRDefault="00AF6214" w:rsidP="00AF6214">
      <w:pPr>
        <w:pStyle w:val="Listenabsatz"/>
        <w:rPr>
          <w:rFonts w:cs="Arial"/>
          <w:sz w:val="22"/>
          <w:szCs w:val="22"/>
        </w:rPr>
      </w:pPr>
    </w:p>
    <w:p w:rsidR="00F0548C"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Der Vertrag wird in zweifacher Ausfertigung erstellt, wobei für jeden Vertragsteil eine Ausfertigung bestimmt ist.</w:t>
      </w:r>
    </w:p>
    <w:p w:rsidR="00AF6214" w:rsidRDefault="00AF6214" w:rsidP="00AF6214">
      <w:pPr>
        <w:pStyle w:val="Listenabsatz"/>
        <w:rPr>
          <w:rFonts w:cs="Arial"/>
          <w:sz w:val="22"/>
          <w:szCs w:val="22"/>
        </w:rPr>
      </w:pPr>
    </w:p>
    <w:p w:rsidR="00F0548C" w:rsidRPr="00AF6214" w:rsidRDefault="00F0548C" w:rsidP="00626F1C">
      <w:pPr>
        <w:numPr>
          <w:ilvl w:val="0"/>
          <w:numId w:val="3"/>
        </w:numPr>
        <w:spacing w:line="360" w:lineRule="auto"/>
        <w:ind w:left="357" w:hanging="357"/>
        <w:jc w:val="both"/>
        <w:rPr>
          <w:rFonts w:cs="Arial"/>
          <w:sz w:val="22"/>
          <w:szCs w:val="22"/>
        </w:rPr>
      </w:pPr>
      <w:r w:rsidRPr="00AF6214">
        <w:rPr>
          <w:rFonts w:cs="Arial"/>
          <w:sz w:val="22"/>
          <w:szCs w:val="22"/>
        </w:rPr>
        <w:t>Als Gerichtsstand für Rechtsstreitigkeiten wird das nach der Lage des Grundstücks örtlich und sachlich zuständige Gericht vereinbart. Es kommt österreichisches Recht zur Anwendung.</w:t>
      </w:r>
    </w:p>
    <w:p w:rsidR="00F0548C" w:rsidRPr="00AF6214" w:rsidRDefault="00F0548C" w:rsidP="00626F1C">
      <w:pPr>
        <w:spacing w:line="360" w:lineRule="auto"/>
        <w:jc w:val="both"/>
        <w:rPr>
          <w:rFonts w:cs="Arial"/>
          <w:sz w:val="22"/>
          <w:szCs w:val="22"/>
        </w:rPr>
      </w:pPr>
    </w:p>
    <w:p w:rsidR="00F0548C" w:rsidRPr="00AF6214" w:rsidRDefault="00F0548C" w:rsidP="00626F1C">
      <w:pPr>
        <w:spacing w:line="360" w:lineRule="auto"/>
        <w:jc w:val="both"/>
        <w:rPr>
          <w:rFonts w:cs="Arial"/>
          <w:sz w:val="22"/>
          <w:szCs w:val="22"/>
        </w:rPr>
      </w:pPr>
    </w:p>
    <w:p w:rsidR="00F0548C" w:rsidRPr="00AF6214" w:rsidRDefault="00F0548C" w:rsidP="00626F1C">
      <w:pPr>
        <w:tabs>
          <w:tab w:val="right" w:pos="9072"/>
        </w:tabs>
        <w:spacing w:line="360" w:lineRule="auto"/>
        <w:jc w:val="both"/>
        <w:rPr>
          <w:rFonts w:cs="Arial"/>
          <w:sz w:val="22"/>
          <w:szCs w:val="22"/>
        </w:rPr>
      </w:pPr>
      <w:r w:rsidRPr="00AF6214">
        <w:rPr>
          <w:rFonts w:cs="Arial"/>
          <w:sz w:val="22"/>
          <w:szCs w:val="22"/>
        </w:rPr>
        <w:t>…………………..., am ______________</w:t>
      </w:r>
      <w:r w:rsidRPr="00AF6214">
        <w:rPr>
          <w:rFonts w:cs="Arial"/>
          <w:sz w:val="22"/>
          <w:szCs w:val="22"/>
        </w:rPr>
        <w:tab/>
        <w:t>…………………., am _____________</w:t>
      </w:r>
    </w:p>
    <w:p w:rsidR="00F0548C" w:rsidRDefault="00F0548C" w:rsidP="00626F1C">
      <w:pPr>
        <w:spacing w:line="360" w:lineRule="auto"/>
        <w:jc w:val="both"/>
        <w:rPr>
          <w:rFonts w:cs="Arial"/>
          <w:sz w:val="22"/>
          <w:szCs w:val="22"/>
        </w:rPr>
      </w:pPr>
    </w:p>
    <w:p w:rsidR="00E15E2D" w:rsidRPr="00AF6214" w:rsidRDefault="00E15E2D" w:rsidP="00626F1C">
      <w:pPr>
        <w:spacing w:line="360" w:lineRule="auto"/>
        <w:jc w:val="both"/>
        <w:rPr>
          <w:rFonts w:cs="Arial"/>
          <w:sz w:val="22"/>
          <w:szCs w:val="22"/>
        </w:rPr>
      </w:pPr>
    </w:p>
    <w:p w:rsidR="00F0548C" w:rsidRPr="00AF6214" w:rsidRDefault="00F0548C" w:rsidP="00626F1C">
      <w:pPr>
        <w:tabs>
          <w:tab w:val="right" w:pos="9072"/>
        </w:tabs>
        <w:spacing w:line="360" w:lineRule="auto"/>
        <w:jc w:val="both"/>
        <w:rPr>
          <w:rFonts w:cs="Arial"/>
          <w:sz w:val="22"/>
          <w:szCs w:val="22"/>
        </w:rPr>
      </w:pPr>
      <w:r w:rsidRPr="00AF6214">
        <w:rPr>
          <w:rFonts w:cs="Arial"/>
          <w:sz w:val="22"/>
          <w:szCs w:val="22"/>
        </w:rPr>
        <w:t>Für den Grundeigentümer:</w:t>
      </w:r>
      <w:r w:rsidRPr="00AF6214">
        <w:rPr>
          <w:rFonts w:cs="Arial"/>
          <w:sz w:val="22"/>
          <w:szCs w:val="22"/>
        </w:rPr>
        <w:tab/>
        <w:t>Für den Tourismusverband / die Gemeinde</w:t>
      </w:r>
    </w:p>
    <w:p w:rsidR="00F0548C" w:rsidRPr="00AF6214" w:rsidRDefault="00F0548C" w:rsidP="00626F1C">
      <w:pPr>
        <w:spacing w:line="360" w:lineRule="auto"/>
        <w:jc w:val="both"/>
        <w:rPr>
          <w:rFonts w:cs="Arial"/>
          <w:sz w:val="22"/>
          <w:szCs w:val="22"/>
        </w:rPr>
      </w:pPr>
    </w:p>
    <w:p w:rsidR="00F0548C" w:rsidRPr="00AF6214" w:rsidRDefault="00F0548C" w:rsidP="00626F1C">
      <w:pPr>
        <w:spacing w:line="360" w:lineRule="auto"/>
        <w:jc w:val="both"/>
        <w:rPr>
          <w:rFonts w:cs="Arial"/>
          <w:sz w:val="22"/>
          <w:szCs w:val="22"/>
        </w:rPr>
      </w:pPr>
    </w:p>
    <w:p w:rsidR="00F0548C" w:rsidRPr="00AF6214" w:rsidRDefault="00F0548C" w:rsidP="00626F1C">
      <w:pPr>
        <w:tabs>
          <w:tab w:val="right" w:pos="9072"/>
        </w:tabs>
        <w:spacing w:line="360" w:lineRule="auto"/>
        <w:jc w:val="both"/>
        <w:rPr>
          <w:rFonts w:cs="Arial"/>
          <w:sz w:val="22"/>
          <w:szCs w:val="22"/>
        </w:rPr>
      </w:pPr>
      <w:r w:rsidRPr="00AF6214">
        <w:rPr>
          <w:rFonts w:cs="Arial"/>
          <w:sz w:val="22"/>
          <w:szCs w:val="22"/>
        </w:rPr>
        <w:t>__________________________</w:t>
      </w:r>
      <w:r w:rsidRPr="00AF6214">
        <w:rPr>
          <w:rFonts w:cs="Arial"/>
          <w:sz w:val="22"/>
          <w:szCs w:val="22"/>
        </w:rPr>
        <w:tab/>
        <w:t>________________________</w:t>
      </w:r>
    </w:p>
    <w:p w:rsidR="00F0548C" w:rsidRPr="00AF6214" w:rsidRDefault="00F0548C" w:rsidP="00626F1C">
      <w:pPr>
        <w:spacing w:line="360" w:lineRule="auto"/>
        <w:jc w:val="both"/>
        <w:rPr>
          <w:rFonts w:cs="Arial"/>
          <w:sz w:val="22"/>
          <w:szCs w:val="22"/>
        </w:rPr>
      </w:pPr>
    </w:p>
    <w:p w:rsidR="00F0548C" w:rsidRPr="00AF6214" w:rsidRDefault="00F0548C" w:rsidP="00626F1C">
      <w:pPr>
        <w:spacing w:line="360" w:lineRule="auto"/>
        <w:jc w:val="both"/>
        <w:rPr>
          <w:rFonts w:cs="Arial"/>
          <w:sz w:val="22"/>
          <w:szCs w:val="22"/>
        </w:rPr>
      </w:pPr>
    </w:p>
    <w:p w:rsidR="00F0548C" w:rsidRPr="00AF6214" w:rsidRDefault="00F0548C" w:rsidP="00626F1C">
      <w:pPr>
        <w:spacing w:line="360" w:lineRule="auto"/>
        <w:jc w:val="both"/>
        <w:rPr>
          <w:rFonts w:cs="Arial"/>
          <w:sz w:val="22"/>
          <w:szCs w:val="22"/>
          <w:u w:val="single"/>
        </w:rPr>
      </w:pPr>
      <w:r w:rsidRPr="00AF6214">
        <w:rPr>
          <w:rFonts w:cs="Arial"/>
          <w:sz w:val="22"/>
          <w:szCs w:val="22"/>
          <w:u w:val="single"/>
        </w:rPr>
        <w:lastRenderedPageBreak/>
        <w:t>Anlage</w:t>
      </w:r>
    </w:p>
    <w:p w:rsidR="00F0548C" w:rsidRDefault="00F0548C" w:rsidP="00AF6214">
      <w:pPr>
        <w:spacing w:line="360" w:lineRule="auto"/>
        <w:jc w:val="both"/>
        <w:rPr>
          <w:rFonts w:cs="Arial"/>
          <w:sz w:val="22"/>
          <w:szCs w:val="22"/>
        </w:rPr>
      </w:pPr>
      <w:r w:rsidRPr="00AF6214">
        <w:rPr>
          <w:rFonts w:cs="Arial"/>
          <w:sz w:val="22"/>
          <w:szCs w:val="22"/>
        </w:rPr>
        <w:t>Pläne</w:t>
      </w:r>
    </w:p>
    <w:p w:rsidR="00E15E2D" w:rsidRPr="00E15E2D" w:rsidRDefault="00E15E2D" w:rsidP="00E15E2D">
      <w:pPr>
        <w:jc w:val="both"/>
        <w:rPr>
          <w:rFonts w:cs="Arial"/>
          <w:sz w:val="20"/>
        </w:rPr>
      </w:pPr>
    </w:p>
    <w:p w:rsidR="00E15E2D" w:rsidRPr="00E15E2D" w:rsidRDefault="00E15E2D" w:rsidP="00E15E2D">
      <w:pPr>
        <w:jc w:val="both"/>
        <w:rPr>
          <w:rFonts w:cs="Arial"/>
          <w:sz w:val="20"/>
        </w:rPr>
      </w:pPr>
    </w:p>
    <w:p w:rsidR="00F0548C" w:rsidRPr="00AF6214" w:rsidRDefault="00F0548C" w:rsidP="00E15E2D">
      <w:pPr>
        <w:tabs>
          <w:tab w:val="right" w:pos="9072"/>
        </w:tabs>
        <w:spacing w:line="360" w:lineRule="auto"/>
        <w:jc w:val="both"/>
        <w:rPr>
          <w:rFonts w:cs="Arial"/>
        </w:rPr>
      </w:pPr>
      <w:r w:rsidRPr="00AF6214">
        <w:rPr>
          <w:rFonts w:cs="Arial"/>
          <w:i/>
          <w:sz w:val="18"/>
          <w:szCs w:val="18"/>
        </w:rPr>
        <w:t>Hierbei handelt es sich lediglich um ein Vertragsmuster, das keinen Anspruch auf Vollständigkeit erhebt. Eine Haftung für den Inhalt ist ausdrücklich ausgeschlossen.</w:t>
      </w:r>
    </w:p>
    <w:sectPr w:rsidR="00F0548C" w:rsidRPr="00AF6214">
      <w:headerReference w:type="default" r:id="rId10"/>
      <w:footerReference w:type="default" r:id="rId11"/>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19" w:rsidRDefault="00D71F19">
      <w:r>
        <w:separator/>
      </w:r>
    </w:p>
  </w:endnote>
  <w:endnote w:type="continuationSeparator" w:id="0">
    <w:p w:rsidR="00D71F19" w:rsidRDefault="00D7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01" w:rsidRDefault="00D71F19">
    <w:pPr>
      <w:pStyle w:val="Fuzeile"/>
      <w:jc w:val="center"/>
      <w:rPr>
        <w:snapToGrid w:val="0"/>
        <w:sz w:val="18"/>
        <w:szCs w:val="18"/>
      </w:rPr>
    </w:pPr>
  </w:p>
  <w:p w:rsidR="0044745C" w:rsidRPr="00521001" w:rsidRDefault="00E15E2D">
    <w:pPr>
      <w:pStyle w:val="Fuzeile"/>
      <w:jc w:val="center"/>
      <w:rPr>
        <w:sz w:val="18"/>
        <w:szCs w:val="18"/>
      </w:rPr>
    </w:pPr>
    <w:r w:rsidRPr="00521001">
      <w:rPr>
        <w:snapToGrid w:val="0"/>
        <w:sz w:val="18"/>
        <w:szCs w:val="18"/>
      </w:rPr>
      <w:t xml:space="preserve">Seite </w:t>
    </w:r>
    <w:r w:rsidRPr="00521001">
      <w:rPr>
        <w:snapToGrid w:val="0"/>
        <w:sz w:val="18"/>
        <w:szCs w:val="18"/>
      </w:rPr>
      <w:fldChar w:fldCharType="begin"/>
    </w:r>
    <w:r w:rsidRPr="00521001">
      <w:rPr>
        <w:snapToGrid w:val="0"/>
        <w:sz w:val="18"/>
        <w:szCs w:val="18"/>
      </w:rPr>
      <w:instrText xml:space="preserve"> PAGE </w:instrText>
    </w:r>
    <w:r w:rsidRPr="00521001">
      <w:rPr>
        <w:snapToGrid w:val="0"/>
        <w:sz w:val="18"/>
        <w:szCs w:val="18"/>
      </w:rPr>
      <w:fldChar w:fldCharType="separate"/>
    </w:r>
    <w:r w:rsidR="000765C4">
      <w:rPr>
        <w:noProof/>
        <w:snapToGrid w:val="0"/>
        <w:sz w:val="18"/>
        <w:szCs w:val="18"/>
      </w:rPr>
      <w:t>1</w:t>
    </w:r>
    <w:r w:rsidRPr="00521001">
      <w:rPr>
        <w:snapToGrid w:val="0"/>
        <w:sz w:val="18"/>
        <w:szCs w:val="18"/>
      </w:rPr>
      <w:fldChar w:fldCharType="end"/>
    </w:r>
    <w:r w:rsidRPr="00521001">
      <w:rPr>
        <w:snapToGrid w:val="0"/>
        <w:sz w:val="18"/>
        <w:szCs w:val="18"/>
      </w:rPr>
      <w:t xml:space="preserve"> von </w:t>
    </w:r>
    <w:r w:rsidRPr="00521001">
      <w:rPr>
        <w:snapToGrid w:val="0"/>
        <w:sz w:val="18"/>
        <w:szCs w:val="18"/>
      </w:rPr>
      <w:fldChar w:fldCharType="begin"/>
    </w:r>
    <w:r w:rsidRPr="00521001">
      <w:rPr>
        <w:snapToGrid w:val="0"/>
        <w:sz w:val="18"/>
        <w:szCs w:val="18"/>
      </w:rPr>
      <w:instrText xml:space="preserve"> NUMPAGES </w:instrText>
    </w:r>
    <w:r w:rsidRPr="00521001">
      <w:rPr>
        <w:snapToGrid w:val="0"/>
        <w:sz w:val="18"/>
        <w:szCs w:val="18"/>
      </w:rPr>
      <w:fldChar w:fldCharType="separate"/>
    </w:r>
    <w:r w:rsidR="000765C4">
      <w:rPr>
        <w:noProof/>
        <w:snapToGrid w:val="0"/>
        <w:sz w:val="18"/>
        <w:szCs w:val="18"/>
      </w:rPr>
      <w:t>6</w:t>
    </w:r>
    <w:r w:rsidRPr="00521001">
      <w:rPr>
        <w:snapToGrid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19" w:rsidRDefault="00D71F19">
      <w:r>
        <w:separator/>
      </w:r>
    </w:p>
  </w:footnote>
  <w:footnote w:type="continuationSeparator" w:id="0">
    <w:p w:rsidR="00D71F19" w:rsidRDefault="00D71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01" w:rsidRDefault="00E15E2D">
    <w:pPr>
      <w:pStyle w:val="Kopfzeile"/>
    </w:pPr>
    <w:r>
      <w:rPr>
        <w:noProof/>
        <w:sz w:val="28"/>
        <w:szCs w:val="28"/>
        <w:lang w:val="de-AT" w:eastAsia="de-AT"/>
      </w:rPr>
      <w:drawing>
        <wp:anchor distT="0" distB="0" distL="114300" distR="114300" simplePos="0" relativeHeight="251659264" behindDoc="1" locked="0" layoutInCell="1" allowOverlap="1" wp14:anchorId="66A06A64" wp14:editId="331E79D0">
          <wp:simplePos x="0" y="0"/>
          <wp:positionH relativeFrom="page">
            <wp:posOffset>5883910</wp:posOffset>
          </wp:positionH>
          <wp:positionV relativeFrom="paragraph">
            <wp:posOffset>-113665</wp:posOffset>
          </wp:positionV>
          <wp:extent cx="1381125" cy="981075"/>
          <wp:effectExtent l="0" t="0" r="9525"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KoeR_21x3,3.jpg"/>
                  <pic:cNvPicPr/>
                </pic:nvPicPr>
                <pic:blipFill rotWithShape="1">
                  <a:blip r:embed="rId1" cstate="print">
                    <a:extLst>
                      <a:ext uri="{28A0092B-C50C-407E-A947-70E740481C1C}">
                        <a14:useLocalDpi xmlns:a14="http://schemas.microsoft.com/office/drawing/2010/main" val="0"/>
                      </a:ext>
                    </a:extLst>
                  </a:blip>
                  <a:srcRect l="81736" t="20789" r="21" b="-3189"/>
                  <a:stretch/>
                </pic:blipFill>
                <pic:spPr bwMode="auto">
                  <a:xfrm>
                    <a:off x="0" y="0"/>
                    <a:ext cx="1381125"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21001" w:rsidRDefault="00E15E2D" w:rsidP="007D3486">
    <w:pPr>
      <w:pStyle w:val="Kopfzeile"/>
      <w:ind w:left="-284"/>
    </w:pPr>
    <w:r>
      <w:rPr>
        <w:noProof/>
        <w:lang w:val="de-AT" w:eastAsia="de-AT"/>
      </w:rPr>
      <w:drawing>
        <wp:inline distT="0" distB="0" distL="0" distR="0" wp14:anchorId="3333E13A" wp14:editId="68543E8B">
          <wp:extent cx="2032000" cy="4445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2000" cy="444500"/>
                  </a:xfrm>
                  <a:prstGeom prst="rect">
                    <a:avLst/>
                  </a:prstGeom>
                  <a:noFill/>
                  <a:ln>
                    <a:noFill/>
                  </a:ln>
                </pic:spPr>
              </pic:pic>
            </a:graphicData>
          </a:graphic>
        </wp:inline>
      </w:drawing>
    </w:r>
  </w:p>
  <w:p w:rsidR="00521001" w:rsidRDefault="00D71F19">
    <w:pPr>
      <w:pStyle w:val="Kopfzeile"/>
    </w:pPr>
  </w:p>
  <w:p w:rsidR="00521001" w:rsidRDefault="00D71F19">
    <w:pPr>
      <w:pStyle w:val="Kopfzeile"/>
    </w:pPr>
  </w:p>
  <w:p w:rsidR="007D3486" w:rsidRDefault="00D71F1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B5D74"/>
    <w:multiLevelType w:val="hybridMultilevel"/>
    <w:tmpl w:val="377AC4A2"/>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760D1099"/>
    <w:multiLevelType w:val="hybridMultilevel"/>
    <w:tmpl w:val="F6780D6E"/>
    <w:lvl w:ilvl="0" w:tplc="DCF2B352">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7FAC3309"/>
    <w:multiLevelType w:val="hybridMultilevel"/>
    <w:tmpl w:val="77D6C648"/>
    <w:lvl w:ilvl="0" w:tplc="6A221FD2">
      <w:start w:val="1"/>
      <w:numFmt w:val="decimal"/>
      <w:pStyle w:val="berschriftVorlage"/>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8C"/>
    <w:rsid w:val="000765C4"/>
    <w:rsid w:val="005554DD"/>
    <w:rsid w:val="005D29D2"/>
    <w:rsid w:val="00626F1C"/>
    <w:rsid w:val="0081361D"/>
    <w:rsid w:val="00927D3A"/>
    <w:rsid w:val="00AA25EC"/>
    <w:rsid w:val="00AF6214"/>
    <w:rsid w:val="00B36FD3"/>
    <w:rsid w:val="00B65859"/>
    <w:rsid w:val="00D71F19"/>
    <w:rsid w:val="00DE3148"/>
    <w:rsid w:val="00E15E2D"/>
    <w:rsid w:val="00F054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548C"/>
    <w:pPr>
      <w:spacing w:after="0" w:line="240" w:lineRule="auto"/>
    </w:pPr>
    <w:rPr>
      <w:rFonts w:ascii="Arial" w:eastAsia="Times New Roman" w:hAnsi="Arial"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Vorlage">
    <w:name w:val="Überschrift Vorlage"/>
    <w:basedOn w:val="Listenabsatz"/>
    <w:qFormat/>
    <w:rsid w:val="005554DD"/>
    <w:pPr>
      <w:numPr>
        <w:numId w:val="1"/>
      </w:numPr>
      <w:pBdr>
        <w:top w:val="single" w:sz="4" w:space="1" w:color="BFBFBF" w:themeColor="background1" w:themeShade="BF"/>
        <w:bottom w:val="single" w:sz="4" w:space="1" w:color="BFBFBF" w:themeColor="background1" w:themeShade="BF"/>
      </w:pBdr>
      <w:spacing w:line="276" w:lineRule="auto"/>
    </w:pPr>
    <w:rPr>
      <w:rFonts w:cstheme="minorHAnsi"/>
      <w:b/>
      <w:color w:val="808080" w:themeColor="background1" w:themeShade="80"/>
      <w:szCs w:val="24"/>
    </w:rPr>
  </w:style>
  <w:style w:type="paragraph" w:styleId="Listenabsatz">
    <w:name w:val="List Paragraph"/>
    <w:basedOn w:val="Standard"/>
    <w:uiPriority w:val="34"/>
    <w:qFormat/>
    <w:rsid w:val="005554DD"/>
    <w:pPr>
      <w:ind w:left="720"/>
      <w:contextualSpacing/>
    </w:pPr>
  </w:style>
  <w:style w:type="paragraph" w:styleId="Fuzeile">
    <w:name w:val="footer"/>
    <w:basedOn w:val="Standard"/>
    <w:link w:val="FuzeileZchn"/>
    <w:semiHidden/>
    <w:rsid w:val="00F0548C"/>
    <w:pPr>
      <w:tabs>
        <w:tab w:val="center" w:pos="4536"/>
        <w:tab w:val="right" w:pos="9072"/>
      </w:tabs>
    </w:pPr>
  </w:style>
  <w:style w:type="character" w:customStyle="1" w:styleId="FuzeileZchn">
    <w:name w:val="Fußzeile Zchn"/>
    <w:basedOn w:val="Absatz-Standardschriftart"/>
    <w:link w:val="Fuzeile"/>
    <w:semiHidden/>
    <w:rsid w:val="00F0548C"/>
    <w:rPr>
      <w:rFonts w:ascii="Arial" w:eastAsia="Times New Roman" w:hAnsi="Arial" w:cs="Times New Roman"/>
      <w:sz w:val="24"/>
      <w:szCs w:val="20"/>
      <w:lang w:val="de-DE" w:eastAsia="de-DE"/>
    </w:rPr>
  </w:style>
  <w:style w:type="paragraph" w:styleId="Kopfzeile">
    <w:name w:val="header"/>
    <w:basedOn w:val="Standard"/>
    <w:link w:val="KopfzeileZchn"/>
    <w:uiPriority w:val="99"/>
    <w:unhideWhenUsed/>
    <w:rsid w:val="00F0548C"/>
    <w:pPr>
      <w:tabs>
        <w:tab w:val="center" w:pos="4536"/>
        <w:tab w:val="right" w:pos="9072"/>
      </w:tabs>
    </w:pPr>
  </w:style>
  <w:style w:type="character" w:customStyle="1" w:styleId="KopfzeileZchn">
    <w:name w:val="Kopfzeile Zchn"/>
    <w:basedOn w:val="Absatz-Standardschriftart"/>
    <w:link w:val="Kopfzeile"/>
    <w:uiPriority w:val="99"/>
    <w:rsid w:val="00F0548C"/>
    <w:rPr>
      <w:rFonts w:ascii="Arial" w:eastAsia="Times New Roman" w:hAnsi="Arial" w:cs="Times New Roman"/>
      <w:sz w:val="24"/>
      <w:szCs w:val="20"/>
      <w:lang w:val="de-DE" w:eastAsia="de-DE"/>
    </w:rPr>
  </w:style>
  <w:style w:type="paragraph" w:styleId="Sprechblasentext">
    <w:name w:val="Balloon Text"/>
    <w:basedOn w:val="Standard"/>
    <w:link w:val="SprechblasentextZchn"/>
    <w:uiPriority w:val="99"/>
    <w:semiHidden/>
    <w:unhideWhenUsed/>
    <w:rsid w:val="000765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5C4"/>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548C"/>
    <w:pPr>
      <w:spacing w:after="0" w:line="240" w:lineRule="auto"/>
    </w:pPr>
    <w:rPr>
      <w:rFonts w:ascii="Arial" w:eastAsia="Times New Roman" w:hAnsi="Arial"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Vorlage">
    <w:name w:val="Überschrift Vorlage"/>
    <w:basedOn w:val="Listenabsatz"/>
    <w:qFormat/>
    <w:rsid w:val="005554DD"/>
    <w:pPr>
      <w:numPr>
        <w:numId w:val="1"/>
      </w:numPr>
      <w:pBdr>
        <w:top w:val="single" w:sz="4" w:space="1" w:color="BFBFBF" w:themeColor="background1" w:themeShade="BF"/>
        <w:bottom w:val="single" w:sz="4" w:space="1" w:color="BFBFBF" w:themeColor="background1" w:themeShade="BF"/>
      </w:pBdr>
      <w:spacing w:line="276" w:lineRule="auto"/>
    </w:pPr>
    <w:rPr>
      <w:rFonts w:cstheme="minorHAnsi"/>
      <w:b/>
      <w:color w:val="808080" w:themeColor="background1" w:themeShade="80"/>
      <w:szCs w:val="24"/>
    </w:rPr>
  </w:style>
  <w:style w:type="paragraph" w:styleId="Listenabsatz">
    <w:name w:val="List Paragraph"/>
    <w:basedOn w:val="Standard"/>
    <w:uiPriority w:val="34"/>
    <w:qFormat/>
    <w:rsid w:val="005554DD"/>
    <w:pPr>
      <w:ind w:left="720"/>
      <w:contextualSpacing/>
    </w:pPr>
  </w:style>
  <w:style w:type="paragraph" w:styleId="Fuzeile">
    <w:name w:val="footer"/>
    <w:basedOn w:val="Standard"/>
    <w:link w:val="FuzeileZchn"/>
    <w:semiHidden/>
    <w:rsid w:val="00F0548C"/>
    <w:pPr>
      <w:tabs>
        <w:tab w:val="center" w:pos="4536"/>
        <w:tab w:val="right" w:pos="9072"/>
      </w:tabs>
    </w:pPr>
  </w:style>
  <w:style w:type="character" w:customStyle="1" w:styleId="FuzeileZchn">
    <w:name w:val="Fußzeile Zchn"/>
    <w:basedOn w:val="Absatz-Standardschriftart"/>
    <w:link w:val="Fuzeile"/>
    <w:semiHidden/>
    <w:rsid w:val="00F0548C"/>
    <w:rPr>
      <w:rFonts w:ascii="Arial" w:eastAsia="Times New Roman" w:hAnsi="Arial" w:cs="Times New Roman"/>
      <w:sz w:val="24"/>
      <w:szCs w:val="20"/>
      <w:lang w:val="de-DE" w:eastAsia="de-DE"/>
    </w:rPr>
  </w:style>
  <w:style w:type="paragraph" w:styleId="Kopfzeile">
    <w:name w:val="header"/>
    <w:basedOn w:val="Standard"/>
    <w:link w:val="KopfzeileZchn"/>
    <w:uiPriority w:val="99"/>
    <w:unhideWhenUsed/>
    <w:rsid w:val="00F0548C"/>
    <w:pPr>
      <w:tabs>
        <w:tab w:val="center" w:pos="4536"/>
        <w:tab w:val="right" w:pos="9072"/>
      </w:tabs>
    </w:pPr>
  </w:style>
  <w:style w:type="character" w:customStyle="1" w:styleId="KopfzeileZchn">
    <w:name w:val="Kopfzeile Zchn"/>
    <w:basedOn w:val="Absatz-Standardschriftart"/>
    <w:link w:val="Kopfzeile"/>
    <w:uiPriority w:val="99"/>
    <w:rsid w:val="00F0548C"/>
    <w:rPr>
      <w:rFonts w:ascii="Arial" w:eastAsia="Times New Roman" w:hAnsi="Arial" w:cs="Times New Roman"/>
      <w:sz w:val="24"/>
      <w:szCs w:val="20"/>
      <w:lang w:val="de-DE" w:eastAsia="de-DE"/>
    </w:rPr>
  </w:style>
  <w:style w:type="paragraph" w:styleId="Sprechblasentext">
    <w:name w:val="Balloon Text"/>
    <w:basedOn w:val="Standard"/>
    <w:link w:val="SprechblasentextZchn"/>
    <w:uiPriority w:val="99"/>
    <w:semiHidden/>
    <w:unhideWhenUsed/>
    <w:rsid w:val="000765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5C4"/>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tattungsvertrag Mountainbikestrecke Var. Entgeltlichkeit"/>
    <f:field ref="objsubject" par="" edit="true" text=""/>
    <f:field ref="objcreatedby" par="" text="Rottensteiner, Christian, DI Dr."/>
    <f:field ref="objcreatedat" par="" text="11.05.2017 08:17:40"/>
    <f:field ref="objchangedby" par="" text="Rottensteiner, Christian, DI Dr."/>
    <f:field ref="objmodifiedat" par="" text="11.05.2017 08:18:47"/>
    <f:field ref="doc_FSCFOLIO_1_1001_FieldDocumentNumber" par="" text=""/>
    <f:field ref="doc_FSCFOLIO_1_1001_FieldSubject" par="" edit="true" text=""/>
    <f:field ref="FSCFOLIO_1_1001_FieldCurrentUser" par="" text="Julia Maria Lasselsberger"/>
    <f:field ref="CCAPRECONFIG_15_1001_Objektname" par="" edit="true" text="Gestattungsvertrag Mountainbikestrecke Var. Entgeltlichkei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E23DFB2-10B1-408F-A95F-CE5B7EFA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1136</Words>
  <Characters>7162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TTG</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Fally Alexandra</dc:creator>
  <cp:lastModifiedBy>Lasselsberger Julia Maria</cp:lastModifiedBy>
  <cp:revision>2</cp:revision>
  <dcterms:created xsi:type="dcterms:W3CDTF">2017-05-18T11:12:00Z</dcterms:created>
  <dcterms:modified xsi:type="dcterms:W3CDTF">2017-05-18T11:12:00Z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LKLV@15.1400:Chargingnumber">
    <vt:lpwstr/>
  </property>
  <property fmtid="{D5CDD505-2E9C-101B-9397-08002B2CF9AE}" pid="3" name="FSC#LKLV@15.1400:Costcenter">
    <vt:lpwstr/>
  </property>
  <property fmtid="{D5CDD505-2E9C-101B-9397-08002B2CF9AE}" pid="4" name="FSC#LKLV@15.1400:CurrDate">
    <vt:lpwstr>18.05.2017</vt:lpwstr>
  </property>
  <property fmtid="{D5CDD505-2E9C-101B-9397-08002B2CF9AE}" pid="5" name="FSC#LKLV@15.1400:Date">
    <vt:lpwstr/>
  </property>
  <property fmtid="{D5CDD505-2E9C-101B-9397-08002B2CF9AE}" pid="6" name="FSC#LKLV@15.1400:Employee">
    <vt:lpwstr/>
  </property>
  <property fmtid="{D5CDD505-2E9C-101B-9397-08002B2CF9AE}" pid="7" name="FSC#LKLV@15.1400:Rechnungszeilen">
    <vt:lpwstr/>
  </property>
  <property fmtid="{D5CDD505-2E9C-101B-9397-08002B2CF9AE}" pid="8" name="FSC#LKLV@15.1400:Sum">
    <vt:lpwstr/>
  </property>
  <property fmtid="{D5CDD505-2E9C-101B-9397-08002B2CF9AE}" pid="9" name="FSC#LKLV@15.1400:Testposition">
    <vt:lpwstr/>
  </property>
  <property fmtid="{D5CDD505-2E9C-101B-9397-08002B2CF9AE}" pid="10" name="FSC#LKOOEDOK@1000.3800:Objektname">
    <vt:lpwstr>Gestattungsvertrag Mountainbikestrecke Var. Entgeltlichkeit</vt:lpwstr>
  </property>
  <property fmtid="{D5CDD505-2E9C-101B-9397-08002B2CF9AE}" pid="11" name="FSC#LKOOEDOK@1000.3800:Betreff">
    <vt:lpwstr/>
  </property>
  <property fmtid="{D5CDD505-2E9C-101B-9397-08002B2CF9AE}" pid="12" name="FSC#LKOOEDOK@1000.3800:Gruppe">
    <vt:lpwstr>A-FW (Abt Forst- und Holzwirtschaft)</vt:lpwstr>
  </property>
  <property fmtid="{D5CDD505-2E9C-101B-9397-08002B2CF9AE}" pid="13" name="FSC#LKOOEDOK@1000.3800:EigentuemerTelefon">
    <vt:lpwstr>+43 (50) 6902-1438</vt:lpwstr>
  </property>
  <property fmtid="{D5CDD505-2E9C-101B-9397-08002B2CF9AE}" pid="14" name="FSC#LKOOEDOK@1000.3800:Versionsnummer">
    <vt:lpwstr>1</vt:lpwstr>
  </property>
  <property fmtid="{D5CDD505-2E9C-101B-9397-08002B2CF9AE}" pid="15" name="FSC#LKOOEDOK@1000.3800:EigentuemerName">
    <vt:lpwstr>DI Dr. Christian Rottensteiner</vt:lpwstr>
  </property>
  <property fmtid="{D5CDD505-2E9C-101B-9397-08002B2CF9AE}" pid="16" name="FSC#LKOOEDOK@1000.3800:EigentuemerMaNr">
    <vt:lpwstr>1329</vt:lpwstr>
  </property>
  <property fmtid="{D5CDD505-2E9C-101B-9397-08002B2CF9AE}" pid="17" name="FSC#LKOOEDOK@1000.3800:EigentuemerEMail">
    <vt:lpwstr>christian.rottensteiner@lk-ooe.at</vt:lpwstr>
  </property>
  <property fmtid="{D5CDD505-2E9C-101B-9397-08002B2CF9AE}" pid="18" name="FSC#LKOOEDOK@1000.3800:EigentuemerPersonEMail">
    <vt:lpwstr>christian.rottensteiner@lk-ooe.at</vt:lpwstr>
  </property>
  <property fmtid="{D5CDD505-2E9C-101B-9397-08002B2CF9AE}" pid="19" name="FSC#LKOOEDOK@1000.3800:DstTelefon">
    <vt:lpwstr>+43 (50) 6902-1434</vt:lpwstr>
  </property>
  <property fmtid="{D5CDD505-2E9C-101B-9397-08002B2CF9AE}" pid="20" name="FSC#LKOOEDOK@1000.3800:DstPostort">
    <vt:lpwstr>4021 Linz</vt:lpwstr>
  </property>
  <property fmtid="{D5CDD505-2E9C-101B-9397-08002B2CF9AE}" pid="21" name="FSC#LKOOEDOK@1000.3800:DstOrt">
    <vt:lpwstr>Linz</vt:lpwstr>
  </property>
  <property fmtid="{D5CDD505-2E9C-101B-9397-08002B2CF9AE}" pid="22" name="FSC#LKOOEDOK@1000.3800:DstOrtKurz">
    <vt:lpwstr>Linz</vt:lpwstr>
  </property>
  <property fmtid="{D5CDD505-2E9C-101B-9397-08002B2CF9AE}" pid="23" name="FSC#LKOOEDOK@1000.3800:DstName">
    <vt:lpwstr>Forst und Bioenergie</vt:lpwstr>
  </property>
  <property fmtid="{D5CDD505-2E9C-101B-9397-08002B2CF9AE}" pid="24" name="FSC#LKOOEDOK@1000.3800:DstFax">
    <vt:lpwstr>+43 (50) 6902-91434</vt:lpwstr>
  </property>
  <property fmtid="{D5CDD505-2E9C-101B-9397-08002B2CF9AE}" pid="25" name="FSC#LKOOEDOK@1000.3800:DstEMail">
    <vt:lpwstr>abt-fw@lk-ooe.at</vt:lpwstr>
  </property>
  <property fmtid="{D5CDD505-2E9C-101B-9397-08002B2CF9AE}" pid="26" name="FSC#LKOOEDOK@1000.3800:DstAnschrift">
    <vt:lpwstr>Auf der Gugl 3</vt:lpwstr>
  </property>
  <property fmtid="{D5CDD505-2E9C-101B-9397-08002B2CF9AE}" pid="27" name="FSC#LKOOEDOK@1000.3800:AenderungsID">
    <vt:lpwstr>lk-ooe\rottchr</vt:lpwstr>
  </property>
  <property fmtid="{D5CDD505-2E9C-101B-9397-08002B2CF9AE}" pid="28" name="FSC#LKOOEDOK@1000.3800:EigentuemerID">
    <vt:lpwstr>lk-ooe\rottchr</vt:lpwstr>
  </property>
  <property fmtid="{D5CDD505-2E9C-101B-9397-08002B2CF9AE}" pid="29" name="FSC#LKOOEDOK@1000.3800:KundeName">
    <vt:lpwstr/>
  </property>
  <property fmtid="{D5CDD505-2E9C-101B-9397-08002B2CF9AE}" pid="30" name="FSC#LKOOEDOK@1000.3800:KundeStrasse">
    <vt:lpwstr/>
  </property>
  <property fmtid="{D5CDD505-2E9C-101B-9397-08002B2CF9AE}" pid="31" name="FSC#LKOOEDOK@1000.3800:KundeOrt">
    <vt:lpwstr/>
  </property>
  <property fmtid="{D5CDD505-2E9C-101B-9397-08002B2CF9AE}" pid="32" name="FSC#LKOOEDOK@1000.3800:AenderungsDatum">
    <vt:lpwstr>11-05-2017</vt:lpwstr>
  </property>
  <property fmtid="{D5CDD505-2E9C-101B-9397-08002B2CF9AE}" pid="33" name="FSC#LKOOEDOK@1000.3800:Adresse">
    <vt:lpwstr>COO.1000.3800.7.4735453</vt:lpwstr>
  </property>
  <property fmtid="{D5CDD505-2E9C-101B-9397-08002B2CF9AE}" pid="34" name="FSC#LKOOEDOK@1000.3800:KundeGrussformel">
    <vt:lpwstr>Sehr geehrte Damen und Herren</vt:lpwstr>
  </property>
  <property fmtid="{D5CDD505-2E9C-101B-9397-08002B2CF9AE}" pid="35" name="FSC#LKOOEDOK@1000.3800:KundeAnschrift">
    <vt:lpwstr/>
  </property>
  <property fmtid="{D5CDD505-2E9C-101B-9397-08002B2CF9AE}" pid="36" name="FSC#LKOOEDOK@1000.3800:KundeTelefon">
    <vt:lpwstr/>
  </property>
  <property fmtid="{D5CDD505-2E9C-101B-9397-08002B2CF9AE}" pid="37" name="FSC#LKOOEDOK@1000.3800:KundeEmail">
    <vt:lpwstr/>
  </property>
  <property fmtid="{D5CDD505-2E9C-101B-9397-08002B2CF9AE}" pid="38" name="FSC#LKOOEDOK@1000.3800:Kategorie">
    <vt:lpwstr/>
  </property>
  <property fmtid="{D5CDD505-2E9C-101B-9397-08002B2CF9AE}" pid="39" name="FSC#LKOOEDOK@1000.3800:Titel">
    <vt:lpwstr/>
  </property>
  <property fmtid="{D5CDD505-2E9C-101B-9397-08002B2CF9AE}" pid="40" name="FSC#LKOOEDOK@1000.3800:Thema">
    <vt:lpwstr/>
  </property>
  <property fmtid="{D5CDD505-2E9C-101B-9397-08002B2CF9AE}" pid="41" name="FSC#LKOOEDOK@1000.3800:DatumVorlage">
    <vt:lpwstr/>
  </property>
  <property fmtid="{D5CDD505-2E9C-101B-9397-08002B2CF9AE}" pid="42" name="FSC#LKOOEDOK@1000.3800:Bereich">
    <vt:lpwstr/>
  </property>
  <property fmtid="{D5CDD505-2E9C-101B-9397-08002B2CF9AE}" pid="43" name="FSC#LKOOEDOK@1000.3800:Stichworte">
    <vt:lpwstr/>
  </property>
  <property fmtid="{D5CDD505-2E9C-101B-9397-08002B2CF9AE}" pid="44" name="FSC#LKOOEDOK@1000.3800:Kommentar">
    <vt:lpwstr/>
  </property>
  <property fmtid="{D5CDD505-2E9C-101B-9397-08002B2CF9AE}" pid="45" name="FSC#LKOOEDOK@1000.3800:ProduktEbene4">
    <vt:lpwstr/>
  </property>
  <property fmtid="{D5CDD505-2E9C-101B-9397-08002B2CF9AE}" pid="46" name="FSC#LKOOEDOK@1000.3800:Geburtsdatum">
    <vt:lpwstr/>
  </property>
  <property fmtid="{D5CDD505-2E9C-101B-9397-08002B2CF9AE}" pid="47" name="FSC#LKOOEDOK@1000.3800:Sozialversicherungsnummer">
    <vt:lpwstr/>
  </property>
  <property fmtid="{D5CDD505-2E9C-101B-9397-08002B2CF9AE}" pid="48" name="FSC#LKOOEDOK@1000.3800:KundeMobil">
    <vt:lpwstr/>
  </property>
  <property fmtid="{D5CDD505-2E9C-101B-9397-08002B2CF9AE}" pid="49" name="FSC#LKOOEDOK@1000.3800:KundeBNR">
    <vt:lpwstr/>
  </property>
  <property fmtid="{D5CDD505-2E9C-101B-9397-08002B2CF9AE}" pid="50" name="FSC#LKOOEDOK@1000.3800:KundeHomepage">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
  </property>
  <property fmtid="{D5CDD505-2E9C-101B-9397-08002B2CF9AE}" pid="54" name="FSC#COOELAK@1.1001:FileRefOrdinal">
    <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Rottensteiner Christian, DI Dr.</vt:lpwstr>
  </property>
  <property fmtid="{D5CDD505-2E9C-101B-9397-08002B2CF9AE}" pid="58" name="FSC#COOELAK@1.1001:OwnerExtension">
    <vt:lpwstr>1438</vt:lpwstr>
  </property>
  <property fmtid="{D5CDD505-2E9C-101B-9397-08002B2CF9AE}" pid="59" name="FSC#COOELAK@1.1001:OwnerFaxExtension">
    <vt:lpwstr>91438</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A-FW (Abt Forst- und Holzwirtschaft)</vt:lpwstr>
  </property>
  <property fmtid="{D5CDD505-2E9C-101B-9397-08002B2CF9AE}" pid="65" name="FSC#COOELAK@1.1001:CreatedAt">
    <vt:lpwstr>11.05.2017</vt:lpwstr>
  </property>
  <property fmtid="{D5CDD505-2E9C-101B-9397-08002B2CF9AE}" pid="66" name="FSC#COOELAK@1.1001:OU">
    <vt:lpwstr>A-FW (Abt Forst- und Holzwirtschaft)</vt:lpwstr>
  </property>
  <property fmtid="{D5CDD505-2E9C-101B-9397-08002B2CF9AE}" pid="67" name="FSC#COOELAK@1.1001:Priority">
    <vt:lpwstr> ()</vt:lpwstr>
  </property>
  <property fmtid="{D5CDD505-2E9C-101B-9397-08002B2CF9AE}" pid="68" name="FSC#COOELAK@1.1001:ObjBarCode">
    <vt:lpwstr>*COO.1000.3800.7.4735453*</vt:lpwstr>
  </property>
  <property fmtid="{D5CDD505-2E9C-101B-9397-08002B2CF9AE}" pid="69" name="FSC#COOELAK@1.1001:RefBarCode">
    <vt:lpwstr/>
  </property>
  <property fmtid="{D5CDD505-2E9C-101B-9397-08002B2CF9AE}" pid="70" name="FSC#COOELAK@1.1001:FileRefBarCode">
    <vt:lpwstr>**</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
  </property>
  <property fmtid="{D5CDD505-2E9C-101B-9397-08002B2CF9AE}" pid="84" name="FSC#COOELAK@1.1001:CurrentUserRolePos">
    <vt:lpwstr>Mitarbeiter</vt:lpwstr>
  </property>
  <property fmtid="{D5CDD505-2E9C-101B-9397-08002B2CF9AE}" pid="85" name="FSC#COOELAK@1.1001:CurrentUserEmail">
    <vt:lpwstr>juliamaria.lasselsberger@lk-ooe.at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COO.1000.3800.7.4735453</vt:lpwstr>
  </property>
  <property fmtid="{D5CDD505-2E9C-101B-9397-08002B2CF9AE}" pid="115" name="FSC#FSCFOLIO@1.1001:docpropproject">
    <vt:lpwstr/>
  </property>
</Properties>
</file>